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firstLine="0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isabelleni19@gmail.com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|  408-531-5760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Vocal Range: Mezzo Soprano (F3-C6)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Height: 5’2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0" w:firstLine="0"/>
        <w:jc w:val="left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color w:val="990000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color w:val="990000"/>
          <w:sz w:val="30"/>
          <w:szCs w:val="30"/>
          <w:u w:val="single"/>
          <w:rtl w:val="0"/>
        </w:rPr>
        <w:t xml:space="preserve">Professional Theatre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Upcoming: On Your Feet</w:t>
        <w:tab/>
        <w:tab/>
        <w:t xml:space="preserve"> </w:t>
        <w:tab/>
        <w:t xml:space="preserve">         Gloria Estefan</w:t>
        <w:tab/>
        <w:t xml:space="preserve">                North Shore Music Theatre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 </w:t>
        <w:tab/>
        <w:tab/>
        <w:tab/>
        <w:tab/>
        <w:tab/>
        <w:t xml:space="preserve">  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Dir/chor. Marcos Santana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Upcoming: Newsies</w:t>
        <w:tab/>
        <w:tab/>
        <w:t xml:space="preserve">                   Katherine Plumber</w:t>
        <w:tab/>
        <w:t xml:space="preserve">                     Virginia Theatre Festival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Dir/chor. Matthew Steffens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The Heights    </w:t>
        <w:tab/>
        <w:tab/>
        <w:tab/>
        <w:tab/>
        <w:t xml:space="preserve">                  Nina</w:t>
        <w:tab/>
        <w:t xml:space="preserve">                                                STAGES St. Louis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Broadwayworld Winner of Best Performer In A Musical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Dir/chor. Luis Salgado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color w:val="990000"/>
          <w:sz w:val="30"/>
          <w:szCs w:val="30"/>
          <w:u w:val="single"/>
          <w:rtl w:val="0"/>
        </w:rPr>
        <w:t xml:space="preserve">Workshops/Readings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Real Women Have Curves (Tier 3 Workshop)                Izel                                                    New 42nd studios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5760" w:firstLine="720"/>
        <w:rPr>
          <w:rFonts w:ascii="Calibri" w:cs="Calibri" w:eastAsia="Calibri" w:hAnsi="Calibri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         dir/chor. Sergio Trujillo 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Kids In 201 (Reading)</w:t>
        <w:tab/>
        <w:tab/>
        <w:t xml:space="preserve">                                Marta                                New York Theatre Workshop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5760" w:firstLine="720"/>
        <w:rPr>
          <w:rFonts w:ascii="Calibri" w:cs="Calibri" w:eastAsia="Calibri" w:hAnsi="Calibri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                  dir. Michael Greif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990000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color w:val="990000"/>
          <w:sz w:val="30"/>
          <w:szCs w:val="30"/>
          <w:u w:val="single"/>
          <w:rtl w:val="0"/>
        </w:rPr>
        <w:t xml:space="preserve">Educational Theatre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Jesus Christ Superstar                              Ensemble (u/s Mary Magdalene)                   Boston Conservatory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dir. Dawn Simmons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Bare</w:t>
        <w:tab/>
        <w:tab/>
        <w:tab/>
        <w:tab/>
        <w:tab/>
        <w:tab/>
        <w:t xml:space="preserve"> Claire                                             Boston Conservatory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rPr>
          <w:rFonts w:ascii="Calibri" w:cs="Calibri" w:eastAsia="Calibri" w:hAnsi="Calibri"/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dir. Jalen Bunch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Three Sisters      </w:t>
        <w:tab/>
        <w:tab/>
        <w:tab/>
        <w:tab/>
        <w:t xml:space="preserve">             Ensemble                                         Boston Conservatory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rPr>
          <w:rFonts w:ascii="Calibri" w:cs="Calibri" w:eastAsia="Calibri" w:hAnsi="Calibri"/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66666"/>
          <w:sz w:val="20"/>
          <w:szCs w:val="20"/>
          <w:rtl w:val="0"/>
        </w:rPr>
        <w:t xml:space="preserve">dir. Doug Lockwood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Les Miserables </w:t>
        <w:tab/>
        <w:tab/>
        <w:tab/>
        <w:tab/>
        <w:t xml:space="preserve">              Eponine                                   Presentation High School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West Side Story </w:t>
        <w:tab/>
        <w:tab/>
        <w:tab/>
        <w:t xml:space="preserve">                             Teresita </w:t>
        <w:tab/>
        <w:tab/>
        <w:t xml:space="preserve">                                       CMT San Jose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High School Musical</w:t>
        <w:tab/>
        <w:tab/>
        <w:t xml:space="preserve">                             Gabriella                                  Presentation High School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0" w:firstLine="0"/>
        <w:rPr>
          <w:rFonts w:ascii="Calibri" w:cs="Calibri" w:eastAsia="Calibri" w:hAnsi="Calibri"/>
          <w:color w:val="990000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color w:val="990000"/>
          <w:sz w:val="30"/>
          <w:szCs w:val="30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BFA in Musical Theatre                                                                                         Boston Conservatory at Berklee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LINK Class 4 and 6                                                                                                                     Danny Loftus George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Singing                                                             </w:t>
        <w:tab/>
        <w:tab/>
        <w:tab/>
        <w:tab/>
        <w:tab/>
        <w:t xml:space="preserve">                                Emily Siar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Acting                                                                                         Doug Lockwood, Dennis Trainor Jr., Jessica Webb              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ind w:left="43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(Alexander Technique), Rosie Ward  (Shakespeare)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Dance                                                                                           Ramone Owens, Tommy Coye, Dustienne Miller</w:t>
      </w:r>
    </w:p>
    <w:p w:rsidR="00000000" w:rsidDel="00000000" w:rsidP="00000000" w:rsidRDefault="00000000" w:rsidRPr="00000000" w14:paraId="00000024">
      <w:pPr>
        <w:widowControl w:val="0"/>
        <w:rPr>
          <w:rFonts w:ascii="Calibri" w:cs="Calibri" w:eastAsia="Calibri" w:hAnsi="Calibri"/>
          <w:color w:val="990000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color w:val="990000"/>
          <w:sz w:val="30"/>
          <w:szCs w:val="30"/>
          <w:u w:val="single"/>
          <w:rtl w:val="0"/>
        </w:rPr>
        <w:t xml:space="preserve">Masterclasses</w:t>
      </w:r>
    </w:p>
    <w:p w:rsidR="00000000" w:rsidDel="00000000" w:rsidP="00000000" w:rsidRDefault="00000000" w:rsidRPr="00000000" w14:paraId="00000025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Bethany Knox, Kevin Metzger-Timson, Stephen Edlund, Jeff Dreisbach, Jarrett Reiche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ind w:left="0" w:firstLine="0"/>
        <w:rPr>
          <w:rFonts w:ascii="Calibri" w:cs="Calibri" w:eastAsia="Calibri" w:hAnsi="Calibri"/>
          <w:color w:val="990000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color w:val="990000"/>
          <w:sz w:val="30"/>
          <w:szCs w:val="30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Fluent in Spanish (Venezuelan dialect), beginner/intermediate piano, songwriting, whistle notes, valid U.S. passport, driver’s license, CPR/AED certified, counselor for disabled folks, experience working with children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>
          <w:rFonts w:ascii="Calibri" w:cs="Calibri" w:eastAsia="Calibri" w:hAnsi="Calibri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>
          <w:rFonts w:ascii="Calibri" w:cs="Calibri" w:eastAsia="Calibri" w:hAnsi="Calibri"/>
          <w:color w:val="6666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>
          <w:rFonts w:ascii="Calibri" w:cs="Calibri" w:eastAsia="Calibri" w:hAnsi="Calibri"/>
          <w:color w:val="666666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>
          <w:rFonts w:ascii="Calibri" w:cs="Calibri" w:eastAsia="Calibri" w:hAnsi="Calibri"/>
          <w:color w:val="666666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>
          <w:rFonts w:ascii="Calibri" w:cs="Calibri" w:eastAsia="Calibri" w:hAnsi="Calibri"/>
          <w:color w:val="666666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485.0" w:type="dxa"/>
      <w:jc w:val="left"/>
      <w:tblInd w:w="-122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990"/>
      <w:gridCol w:w="3585"/>
      <w:gridCol w:w="2910"/>
      <w:tblGridChange w:id="0">
        <w:tblGrid>
          <w:gridCol w:w="3990"/>
          <w:gridCol w:w="3585"/>
          <w:gridCol w:w="2910"/>
        </w:tblGrid>
      </w:tblGridChange>
    </w:tblGrid>
    <w:tr>
      <w:trPr>
        <w:cantSplit w:val="0"/>
        <w:trHeight w:val="2478.2421874999995" w:hRule="atLeast"/>
        <w:tblHeader w:val="0"/>
      </w:trPr>
      <w:tc>
        <w:tcPr/>
        <w:p w:rsidR="00000000" w:rsidDel="00000000" w:rsidP="00000000" w:rsidRDefault="00000000" w:rsidRPr="00000000" w14:paraId="0000002F">
          <w:pPr>
            <w:widowControl w:val="0"/>
            <w:spacing w:line="240" w:lineRule="auto"/>
            <w:ind w:left="1020" w:firstLine="0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/>
            <w:drawing>
              <wp:inline distB="19050" distT="19050" distL="19050" distR="19050">
                <wp:extent cx="1354419" cy="120930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4419" cy="12093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0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  </w:t>
          </w:r>
        </w:p>
        <w:p w:rsidR="00000000" w:rsidDel="00000000" w:rsidP="00000000" w:rsidRDefault="00000000" w:rsidRPr="00000000" w14:paraId="00000031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tabs>
              <w:tab w:val="center" w:leader="none" w:pos="4680"/>
              <w:tab w:val="right" w:leader="none" w:pos="9360"/>
            </w:tabs>
            <w:spacing w:line="240" w:lineRule="auto"/>
            <w:jc w:val="lef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color w:val="990000"/>
              <w:sz w:val="64"/>
              <w:szCs w:val="64"/>
              <w:rtl w:val="0"/>
            </w:rPr>
            <w:t xml:space="preserve">  Isabel Leoni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7">
          <w:pPr>
            <w:tabs>
              <w:tab w:val="center" w:leader="none" w:pos="4680"/>
              <w:tab w:val="right" w:leader="none" w:pos="9360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center" w:leader="none" w:pos="4680"/>
              <w:tab w:val="right" w:leader="none" w:pos="9360"/>
            </w:tabs>
            <w:spacing w:line="240" w:lineRule="auto"/>
            <w:jc w:val="right"/>
            <w:rPr>
              <w:rFonts w:ascii="Calibri" w:cs="Calibri" w:eastAsia="Calibri" w:hAnsi="Calibri"/>
              <w:sz w:val="19"/>
              <w:szCs w:val="19"/>
            </w:rPr>
          </w:pPr>
          <w:r w:rsidDel="00000000" w:rsidR="00000000" w:rsidRPr="00000000">
            <w:rPr>
              <w:rFonts w:ascii="Calibri" w:cs="Calibri" w:eastAsia="Calibri" w:hAnsi="Calibri"/>
              <w:sz w:val="19"/>
              <w:szCs w:val="19"/>
              <w:rtl w:val="0"/>
            </w:rPr>
            <w:t xml:space="preserve">   CGF Talent</w:t>
          </w:r>
        </w:p>
        <w:p w:rsidR="00000000" w:rsidDel="00000000" w:rsidP="00000000" w:rsidRDefault="00000000" w:rsidRPr="00000000" w14:paraId="00000039">
          <w:pPr>
            <w:tabs>
              <w:tab w:val="center" w:leader="none" w:pos="4680"/>
              <w:tab w:val="right" w:leader="none" w:pos="9360"/>
            </w:tabs>
            <w:spacing w:line="240" w:lineRule="auto"/>
            <w:jc w:val="right"/>
            <w:rPr>
              <w:rFonts w:ascii="Calibri" w:cs="Calibri" w:eastAsia="Calibri" w:hAnsi="Calibri"/>
              <w:sz w:val="19"/>
              <w:szCs w:val="19"/>
            </w:rPr>
          </w:pPr>
          <w:r w:rsidDel="00000000" w:rsidR="00000000" w:rsidRPr="00000000">
            <w:rPr>
              <w:rFonts w:ascii="Calibri" w:cs="Calibri" w:eastAsia="Calibri" w:hAnsi="Calibri"/>
              <w:sz w:val="19"/>
              <w:szCs w:val="19"/>
              <w:rtl w:val="0"/>
            </w:rPr>
            <w:t xml:space="preserve">212-379-6822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center" w:leader="none" w:pos="4680"/>
              <w:tab w:val="right" w:leader="none" w:pos="9360"/>
            </w:tabs>
            <w:spacing w:line="240" w:lineRule="auto"/>
            <w:rPr>
              <w:rFonts w:ascii="Calibri" w:cs="Calibri" w:eastAsia="Calibri" w:hAnsi="Calibri"/>
              <w:sz w:val="19"/>
              <w:szCs w:val="19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